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B198" w14:textId="77777777" w:rsidR="00DE390B" w:rsidRDefault="00DE390B" w:rsidP="00BE5210">
      <w:pPr>
        <w:jc w:val="center"/>
      </w:pPr>
    </w:p>
    <w:p w14:paraId="4EC54681" w14:textId="76A581C7" w:rsidR="00840ED0" w:rsidRDefault="00C51A22" w:rsidP="00BE5210">
      <w:pPr>
        <w:jc w:val="center"/>
      </w:pPr>
      <w:r>
        <w:rPr>
          <w:noProof/>
        </w:rPr>
        <w:drawing>
          <wp:inline distT="0" distB="0" distL="0" distR="0" wp14:anchorId="256A2CAB" wp14:editId="207325B3">
            <wp:extent cx="1454868" cy="100506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71" cy="101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2B4BE" w14:textId="77777777" w:rsidR="00CE31C5" w:rsidRDefault="00CE31C5" w:rsidP="00D94215">
      <w:pPr>
        <w:jc w:val="center"/>
        <w:rPr>
          <w:b/>
          <w:bCs/>
          <w:sz w:val="28"/>
          <w:szCs w:val="28"/>
        </w:rPr>
      </w:pPr>
    </w:p>
    <w:p w14:paraId="70F1E91C" w14:textId="77777777" w:rsidR="00DE390B" w:rsidRDefault="00DE390B" w:rsidP="00D94215">
      <w:pPr>
        <w:jc w:val="center"/>
        <w:rPr>
          <w:b/>
          <w:bCs/>
          <w:sz w:val="28"/>
          <w:szCs w:val="28"/>
        </w:rPr>
      </w:pPr>
    </w:p>
    <w:p w14:paraId="72D7273A" w14:textId="54714ED6" w:rsidR="00840ED0" w:rsidRPr="00B15A69" w:rsidRDefault="00DC7190" w:rsidP="00D942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Diversity and Equ</w:t>
      </w:r>
      <w:r w:rsidR="009676D7">
        <w:rPr>
          <w:b/>
          <w:bCs/>
          <w:sz w:val="28"/>
          <w:szCs w:val="28"/>
        </w:rPr>
        <w:t>al</w:t>
      </w:r>
      <w:r w:rsidR="00AF5018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ty</w:t>
      </w:r>
      <w:r w:rsidR="00F215BB" w:rsidRPr="00B15A69">
        <w:rPr>
          <w:b/>
          <w:bCs/>
          <w:sz w:val="28"/>
          <w:szCs w:val="28"/>
        </w:rPr>
        <w:t xml:space="preserve"> Policy</w:t>
      </w:r>
    </w:p>
    <w:p w14:paraId="253426DC" w14:textId="77777777" w:rsidR="00DB334A" w:rsidRDefault="00DB334A" w:rsidP="00D94215">
      <w:pPr>
        <w:jc w:val="center"/>
        <w:rPr>
          <w:b/>
          <w:bCs/>
        </w:rPr>
      </w:pPr>
    </w:p>
    <w:p w14:paraId="4D449F2F" w14:textId="00996678" w:rsidR="004A445D" w:rsidRDefault="0064076B" w:rsidP="0064076B">
      <w:pPr>
        <w:spacing w:before="60" w:after="120"/>
        <w:rPr>
          <w:rFonts w:eastAsia="MS Mincho"/>
        </w:rPr>
      </w:pPr>
      <w:r>
        <w:rPr>
          <w:rFonts w:eastAsia="MS Mincho"/>
        </w:rPr>
        <w:t>Corkscrew Solutions</w:t>
      </w:r>
      <w:r w:rsidR="00524B94">
        <w:rPr>
          <w:rFonts w:eastAsia="MS Mincho"/>
        </w:rPr>
        <w:t xml:space="preserve"> </w:t>
      </w:r>
      <w:r w:rsidR="00376B58">
        <w:rPr>
          <w:rFonts w:eastAsia="MS Mincho"/>
        </w:rPr>
        <w:t>encourages</w:t>
      </w:r>
      <w:r w:rsidRPr="0064076B">
        <w:rPr>
          <w:rFonts w:eastAsia="MS Mincho"/>
        </w:rPr>
        <w:t xml:space="preserve"> diversity</w:t>
      </w:r>
      <w:r w:rsidR="00376B58">
        <w:rPr>
          <w:rFonts w:eastAsia="MS Mincho"/>
        </w:rPr>
        <w:t xml:space="preserve"> and </w:t>
      </w:r>
      <w:r w:rsidRPr="0064076B">
        <w:rPr>
          <w:rFonts w:eastAsia="MS Mincho"/>
        </w:rPr>
        <w:t xml:space="preserve">supports </w:t>
      </w:r>
      <w:r w:rsidR="00376B58">
        <w:rPr>
          <w:rFonts w:eastAsia="MS Mincho"/>
        </w:rPr>
        <w:t>all Australian</w:t>
      </w:r>
      <w:r w:rsidR="008C4199">
        <w:rPr>
          <w:rFonts w:eastAsia="MS Mincho"/>
        </w:rPr>
        <w:t xml:space="preserve"> </w:t>
      </w:r>
      <w:r w:rsidR="00961223">
        <w:rPr>
          <w:rFonts w:eastAsia="MS Mincho"/>
        </w:rPr>
        <w:t>n</w:t>
      </w:r>
      <w:r w:rsidR="008C4199">
        <w:rPr>
          <w:rFonts w:eastAsia="MS Mincho"/>
        </w:rPr>
        <w:t xml:space="preserve">ational and </w:t>
      </w:r>
      <w:r w:rsidR="00961223">
        <w:rPr>
          <w:rFonts w:eastAsia="MS Mincho"/>
        </w:rPr>
        <w:t>s</w:t>
      </w:r>
      <w:r w:rsidR="008C4199">
        <w:rPr>
          <w:rFonts w:eastAsia="MS Mincho"/>
        </w:rPr>
        <w:t>tate</w:t>
      </w:r>
      <w:r w:rsidR="00376B58">
        <w:rPr>
          <w:rFonts w:eastAsia="MS Mincho"/>
        </w:rPr>
        <w:t xml:space="preserve"> </w:t>
      </w:r>
      <w:r w:rsidR="00F378FB">
        <w:rPr>
          <w:rFonts w:eastAsia="MS Mincho"/>
        </w:rPr>
        <w:t xml:space="preserve">discrimination, </w:t>
      </w:r>
      <w:r w:rsidR="00825A09">
        <w:rPr>
          <w:rFonts w:eastAsia="MS Mincho"/>
        </w:rPr>
        <w:t>equity</w:t>
      </w:r>
      <w:r w:rsidR="00376B58">
        <w:rPr>
          <w:rFonts w:eastAsia="MS Mincho"/>
        </w:rPr>
        <w:t xml:space="preserve"> and diversity </w:t>
      </w:r>
      <w:r w:rsidR="008C4199">
        <w:rPr>
          <w:rFonts w:eastAsia="MS Mincho"/>
        </w:rPr>
        <w:t>Acts and L</w:t>
      </w:r>
      <w:r w:rsidR="00376B58">
        <w:rPr>
          <w:rFonts w:eastAsia="MS Mincho"/>
        </w:rPr>
        <w:t>egislation</w:t>
      </w:r>
      <w:r w:rsidR="00825A09">
        <w:rPr>
          <w:rFonts w:eastAsia="MS Mincho"/>
        </w:rPr>
        <w:t xml:space="preserve"> as provided in law</w:t>
      </w:r>
      <w:r w:rsidR="0050711B">
        <w:rPr>
          <w:rFonts w:eastAsia="MS Mincho"/>
        </w:rPr>
        <w:t xml:space="preserve">. We do </w:t>
      </w:r>
      <w:r w:rsidRPr="0064076B">
        <w:rPr>
          <w:rFonts w:eastAsia="MS Mincho"/>
        </w:rPr>
        <w:t>not advocate, support or practice discrimination based on race, religion, age, national</w:t>
      </w:r>
      <w:r w:rsidR="0050711B">
        <w:rPr>
          <w:rFonts w:eastAsia="MS Mincho"/>
        </w:rPr>
        <w:t>ity</w:t>
      </w:r>
      <w:r w:rsidRPr="0064076B">
        <w:rPr>
          <w:rFonts w:eastAsia="MS Mincho"/>
        </w:rPr>
        <w:t>, language, sex,</w:t>
      </w:r>
      <w:r w:rsidR="000A2BFF">
        <w:rPr>
          <w:rFonts w:eastAsia="MS Mincho"/>
        </w:rPr>
        <w:t xml:space="preserve"> intersex status, gender identity, </w:t>
      </w:r>
      <w:r w:rsidRPr="0064076B">
        <w:rPr>
          <w:rFonts w:eastAsia="MS Mincho"/>
        </w:rPr>
        <w:t xml:space="preserve">sexual orientation, or </w:t>
      </w:r>
      <w:r w:rsidR="00297A5C">
        <w:rPr>
          <w:rFonts w:eastAsia="MS Mincho"/>
        </w:rPr>
        <w:t>disability</w:t>
      </w:r>
      <w:r w:rsidR="008E3A18">
        <w:rPr>
          <w:rFonts w:eastAsia="MS Mincho"/>
        </w:rPr>
        <w:t xml:space="preserve"> as provided for</w:t>
      </w:r>
      <w:r w:rsidR="00D91C51">
        <w:rPr>
          <w:rFonts w:eastAsia="MS Mincho"/>
        </w:rPr>
        <w:t xml:space="preserve"> in</w:t>
      </w:r>
      <w:r w:rsidRPr="0064076B">
        <w:rPr>
          <w:rFonts w:eastAsia="MS Mincho"/>
        </w:rPr>
        <w:t xml:space="preserve"> applicable legislation</w:t>
      </w:r>
      <w:r w:rsidR="00ED4A9E">
        <w:rPr>
          <w:rFonts w:eastAsia="MS Mincho"/>
        </w:rPr>
        <w:t>.</w:t>
      </w:r>
    </w:p>
    <w:p w14:paraId="4D409038" w14:textId="77777777" w:rsidR="00883F83" w:rsidRDefault="00ED4A9E" w:rsidP="0064076B">
      <w:pPr>
        <w:spacing w:before="60" w:after="120"/>
        <w:rPr>
          <w:rFonts w:eastAsia="MS Mincho"/>
        </w:rPr>
      </w:pPr>
      <w:r>
        <w:rPr>
          <w:rFonts w:eastAsia="MS Mincho"/>
        </w:rPr>
        <w:t xml:space="preserve">We will </w:t>
      </w:r>
      <w:r w:rsidRPr="0064076B">
        <w:rPr>
          <w:rFonts w:eastAsia="MS Mincho"/>
        </w:rPr>
        <w:t xml:space="preserve">make all reasonable </w:t>
      </w:r>
      <w:r w:rsidR="004D13C0">
        <w:rPr>
          <w:rFonts w:eastAsia="MS Mincho"/>
        </w:rPr>
        <w:t>effort</w:t>
      </w:r>
      <w:r w:rsidRPr="0064076B">
        <w:rPr>
          <w:rFonts w:eastAsia="MS Mincho"/>
        </w:rPr>
        <w:t xml:space="preserve"> to </w:t>
      </w:r>
      <w:r w:rsidR="004D13C0">
        <w:rPr>
          <w:rFonts w:eastAsia="MS Mincho"/>
        </w:rPr>
        <w:t>ensure that</w:t>
      </w:r>
      <w:r w:rsidRPr="0064076B">
        <w:rPr>
          <w:rFonts w:eastAsia="MS Mincho"/>
        </w:rPr>
        <w:t xml:space="preserve"> people who </w:t>
      </w:r>
      <w:r w:rsidR="005B2965">
        <w:rPr>
          <w:rFonts w:eastAsia="MS Mincho"/>
        </w:rPr>
        <w:t>engage with Corkscrew Solutions will</w:t>
      </w:r>
      <w:r w:rsidRPr="0064076B">
        <w:rPr>
          <w:rFonts w:eastAsia="MS Mincho"/>
        </w:rPr>
        <w:t xml:space="preserve"> benefit equally from</w:t>
      </w:r>
      <w:r w:rsidR="00222D1C">
        <w:rPr>
          <w:rFonts w:eastAsia="MS Mincho"/>
        </w:rPr>
        <w:t xml:space="preserve"> our activities</w:t>
      </w:r>
      <w:r w:rsidR="009A2BF5">
        <w:rPr>
          <w:rFonts w:eastAsia="MS Mincho"/>
        </w:rPr>
        <w:t xml:space="preserve"> and support</w:t>
      </w:r>
      <w:r w:rsidRPr="0064076B">
        <w:rPr>
          <w:rFonts w:eastAsia="MS Mincho"/>
        </w:rPr>
        <w:t xml:space="preserve">. </w:t>
      </w:r>
    </w:p>
    <w:p w14:paraId="5B708DB3" w14:textId="555E3239" w:rsidR="00883F83" w:rsidRDefault="00BD1906" w:rsidP="0064076B">
      <w:pPr>
        <w:spacing w:before="60" w:after="120"/>
        <w:rPr>
          <w:rFonts w:eastAsia="MS Mincho"/>
        </w:rPr>
      </w:pPr>
      <w:r>
        <w:rPr>
          <w:rFonts w:eastAsia="MS Mincho"/>
        </w:rPr>
        <w:t>Corkscrew Solutions is also bound by agreement to</w:t>
      </w:r>
      <w:r w:rsidR="00D63C97">
        <w:rPr>
          <w:rFonts w:eastAsia="MS Mincho"/>
        </w:rPr>
        <w:t xml:space="preserve"> </w:t>
      </w:r>
      <w:r w:rsidR="00A60E4A">
        <w:rPr>
          <w:rFonts w:eastAsia="MS Mincho"/>
        </w:rPr>
        <w:t>meet</w:t>
      </w:r>
      <w:r w:rsidR="00B71969">
        <w:rPr>
          <w:rFonts w:eastAsia="MS Mincho"/>
        </w:rPr>
        <w:t xml:space="preserve"> diversity, equity and inclusion </w:t>
      </w:r>
      <w:r w:rsidR="00866502">
        <w:rPr>
          <w:rFonts w:eastAsia="MS Mincho"/>
        </w:rPr>
        <w:t xml:space="preserve">criteria as an Approved Program Provider of Wine &amp; Spirit Education Trust </w:t>
      </w:r>
      <w:r w:rsidR="005C094A">
        <w:rPr>
          <w:rFonts w:eastAsia="MS Mincho"/>
        </w:rPr>
        <w:t xml:space="preserve">(WSET) </w:t>
      </w:r>
      <w:r w:rsidR="00866502">
        <w:rPr>
          <w:rFonts w:eastAsia="MS Mincho"/>
        </w:rPr>
        <w:t>training</w:t>
      </w:r>
      <w:r w:rsidR="005C094A">
        <w:rPr>
          <w:rFonts w:eastAsia="MS Mincho"/>
        </w:rPr>
        <w:t xml:space="preserve"> in accordance with the WSET Code</w:t>
      </w:r>
      <w:r w:rsidR="00E90DD3">
        <w:rPr>
          <w:rFonts w:eastAsia="MS Mincho"/>
        </w:rPr>
        <w:t xml:space="preserve"> of Conduct</w:t>
      </w:r>
      <w:r w:rsidR="00866502">
        <w:rPr>
          <w:rFonts w:eastAsia="MS Mincho"/>
        </w:rPr>
        <w:t>.</w:t>
      </w:r>
      <w:r w:rsidR="00CB35E1">
        <w:rPr>
          <w:rFonts w:eastAsia="MS Mincho"/>
        </w:rPr>
        <w:t xml:space="preserve"> You can view the WSET Diversity, Equity, and Inclusion Policy</w:t>
      </w:r>
      <w:r w:rsidR="00B301A8">
        <w:rPr>
          <w:rFonts w:eastAsia="MS Mincho"/>
        </w:rPr>
        <w:t xml:space="preserve"> by request to Corkscrew Solutions.</w:t>
      </w:r>
    </w:p>
    <w:p w14:paraId="659C7F40" w14:textId="322D1C5E" w:rsidR="001A22C6" w:rsidRDefault="00883F83" w:rsidP="0064076B">
      <w:pPr>
        <w:spacing w:before="60" w:after="120"/>
        <w:rPr>
          <w:rFonts w:eastAsia="MS Mincho"/>
        </w:rPr>
      </w:pPr>
      <w:r>
        <w:rPr>
          <w:rFonts w:eastAsia="MS Mincho"/>
        </w:rPr>
        <w:t>If you believe you have been unfairly treated by Corkscrew Solutions</w:t>
      </w:r>
      <w:r w:rsidR="003D2E97">
        <w:rPr>
          <w:rFonts w:eastAsia="MS Mincho"/>
        </w:rPr>
        <w:t>,</w:t>
      </w:r>
      <w:r w:rsidR="007A7C64">
        <w:rPr>
          <w:rFonts w:eastAsia="MS Mincho"/>
        </w:rPr>
        <w:t xml:space="preserve"> report your concern to </w:t>
      </w:r>
      <w:hyperlink r:id="rId8" w:history="1">
        <w:r w:rsidR="00C31C69" w:rsidRPr="00CA5C6D">
          <w:rPr>
            <w:rStyle w:val="Hyperlink"/>
            <w:rFonts w:eastAsia="MS Mincho"/>
          </w:rPr>
          <w:t>info@corkscrewsolutions.com.au</w:t>
        </w:r>
      </w:hyperlink>
      <w:r w:rsidR="00C31C69">
        <w:rPr>
          <w:rFonts w:eastAsia="MS Mincho"/>
        </w:rPr>
        <w:tab/>
      </w:r>
      <w:r w:rsidR="001A22C6">
        <w:rPr>
          <w:rFonts w:eastAsia="MS Mincho"/>
        </w:rPr>
        <w:t xml:space="preserve">or </w:t>
      </w:r>
      <w:hyperlink r:id="rId9" w:history="1">
        <w:r w:rsidR="001A22C6" w:rsidRPr="00CA5C6D">
          <w:rPr>
            <w:rStyle w:val="Hyperlink"/>
            <w:rFonts w:eastAsia="MS Mincho"/>
          </w:rPr>
          <w:t>governance@wsetglobal.com</w:t>
        </w:r>
      </w:hyperlink>
      <w:r w:rsidR="001A22C6">
        <w:rPr>
          <w:rFonts w:eastAsia="MS Mincho"/>
        </w:rPr>
        <w:t>.</w:t>
      </w:r>
    </w:p>
    <w:p w14:paraId="50639D00" w14:textId="7634E0AF" w:rsidR="00ED4A9E" w:rsidRPr="0064076B" w:rsidRDefault="00ED4A9E" w:rsidP="0064076B">
      <w:pPr>
        <w:spacing w:before="60" w:after="120"/>
        <w:rPr>
          <w:rFonts w:eastAsia="MS Mincho"/>
        </w:rPr>
      </w:pPr>
      <w:r w:rsidRPr="0064076B">
        <w:rPr>
          <w:rFonts w:eastAsia="MS Mincho"/>
        </w:rPr>
        <w:br/>
      </w:r>
    </w:p>
    <w:p w14:paraId="2D54DBBF" w14:textId="77777777" w:rsidR="0064076B" w:rsidRPr="0064076B" w:rsidRDefault="0064076B" w:rsidP="0064076B">
      <w:pPr>
        <w:spacing w:before="60" w:after="120"/>
        <w:rPr>
          <w:rFonts w:eastAsia="MS Mincho"/>
        </w:rPr>
      </w:pPr>
    </w:p>
    <w:sectPr w:rsidR="0064076B" w:rsidRPr="0064076B" w:rsidSect="007772ED">
      <w:headerReference w:type="default" r:id="rId10"/>
      <w:footerReference w:type="default" r:id="rId11"/>
      <w:pgSz w:w="12240" w:h="15840"/>
      <w:pgMar w:top="1150" w:right="1797" w:bottom="181" w:left="1797" w:header="28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CB50" w14:textId="77777777" w:rsidR="00C76C46" w:rsidRDefault="00C76C46">
      <w:r>
        <w:separator/>
      </w:r>
    </w:p>
  </w:endnote>
  <w:endnote w:type="continuationSeparator" w:id="0">
    <w:p w14:paraId="7E98DF54" w14:textId="77777777" w:rsidR="00C76C46" w:rsidRDefault="00C7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0CA2" w14:textId="080027E1" w:rsidR="00BE5210" w:rsidRDefault="00BE5210" w:rsidP="008B4C50">
    <w:pPr>
      <w:pStyle w:val="Footer"/>
      <w:jc w:val="center"/>
    </w:pPr>
    <w:r>
      <w:t>Corkscrew Solutions</w:t>
    </w:r>
  </w:p>
  <w:p w14:paraId="5DC37E1D" w14:textId="77777777" w:rsidR="001016E1" w:rsidRDefault="001016E1" w:rsidP="001016E1">
    <w:pPr>
      <w:pStyle w:val="Footer"/>
      <w:jc w:val="center"/>
    </w:pPr>
    <w:r>
      <w:t>ABN: 67 320 031 595</w:t>
    </w:r>
  </w:p>
  <w:p w14:paraId="2FCA0184" w14:textId="5DFBFAC4" w:rsidR="00BE5210" w:rsidRDefault="00C51A22" w:rsidP="00BE5210">
    <w:pPr>
      <w:pStyle w:val="Footer"/>
      <w:jc w:val="center"/>
    </w:pPr>
    <w:r>
      <w:t>656</w:t>
    </w:r>
    <w:r w:rsidR="006214A8">
      <w:t xml:space="preserve"> Milbrodale Rd, BROKE NSW, 2325</w:t>
    </w:r>
  </w:p>
  <w:p w14:paraId="73A8FCC4" w14:textId="77777777" w:rsidR="00BE5210" w:rsidRPr="00712303" w:rsidRDefault="00575DDD" w:rsidP="00BE5210">
    <w:pPr>
      <w:pStyle w:val="Footer"/>
      <w:jc w:val="center"/>
      <w:rPr>
        <w:lang w:val="fr-FR"/>
      </w:rPr>
    </w:pPr>
    <w:proofErr w:type="gramStart"/>
    <w:r>
      <w:rPr>
        <w:lang w:val="fr-FR"/>
      </w:rPr>
      <w:t>M</w:t>
    </w:r>
    <w:r w:rsidR="00BE5210" w:rsidRPr="00712303">
      <w:rPr>
        <w:lang w:val="fr-FR"/>
      </w:rPr>
      <w:t>:</w:t>
    </w:r>
    <w:proofErr w:type="gramEnd"/>
    <w:r w:rsidR="00BE5210" w:rsidRPr="00712303">
      <w:rPr>
        <w:lang w:val="fr-FR"/>
      </w:rPr>
      <w:t xml:space="preserve"> 0428 259 888   </w:t>
    </w:r>
    <w:r w:rsidR="006214A8">
      <w:rPr>
        <w:lang w:val="fr-FR"/>
      </w:rPr>
      <w:t>E</w:t>
    </w:r>
    <w:r w:rsidR="00037F89" w:rsidRPr="00712303">
      <w:rPr>
        <w:lang w:val="fr-FR"/>
      </w:rPr>
      <w:t xml:space="preserve">: </w:t>
    </w:r>
    <w:r w:rsidR="006214A8">
      <w:rPr>
        <w:lang w:val="fr-FR"/>
      </w:rPr>
      <w:t>info@corkscrewsolutions.com.au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D7CD0" w14:textId="77777777" w:rsidR="00C76C46" w:rsidRDefault="00C76C46">
      <w:r>
        <w:separator/>
      </w:r>
    </w:p>
  </w:footnote>
  <w:footnote w:type="continuationSeparator" w:id="0">
    <w:p w14:paraId="55E36ADF" w14:textId="77777777" w:rsidR="00C76C46" w:rsidRDefault="00C7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7FE24A8B" w14:textId="77777777" w:rsidR="007772ED" w:rsidRDefault="007772ED" w:rsidP="00894615">
        <w:pPr>
          <w:pStyle w:val="Header"/>
          <w:jc w:val="center"/>
        </w:pPr>
      </w:p>
      <w:p w14:paraId="5B20B426" w14:textId="7B22C4BC" w:rsidR="00191D0F" w:rsidRDefault="00191D0F" w:rsidP="00894615">
        <w:pPr>
          <w:pStyle w:val="Head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C976A02" w14:textId="77777777" w:rsidR="00191D0F" w:rsidRDefault="00191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74F5"/>
    <w:multiLevelType w:val="hybridMultilevel"/>
    <w:tmpl w:val="B94AD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4242"/>
    <w:multiLevelType w:val="hybridMultilevel"/>
    <w:tmpl w:val="310CF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0306C"/>
    <w:multiLevelType w:val="hybridMultilevel"/>
    <w:tmpl w:val="B7E446C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41468763">
    <w:abstractNumId w:val="1"/>
  </w:num>
  <w:num w:numId="2" w16cid:durableId="1123158049">
    <w:abstractNumId w:val="0"/>
  </w:num>
  <w:num w:numId="3" w16cid:durableId="185545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D0"/>
    <w:rsid w:val="00037F89"/>
    <w:rsid w:val="0004465D"/>
    <w:rsid w:val="00052763"/>
    <w:rsid w:val="0006005C"/>
    <w:rsid w:val="00063B6C"/>
    <w:rsid w:val="000943A1"/>
    <w:rsid w:val="000A2BFF"/>
    <w:rsid w:val="000B7B0C"/>
    <w:rsid w:val="000C2811"/>
    <w:rsid w:val="000E7105"/>
    <w:rsid w:val="000F5AC8"/>
    <w:rsid w:val="001016E1"/>
    <w:rsid w:val="00114222"/>
    <w:rsid w:val="00153370"/>
    <w:rsid w:val="0018530A"/>
    <w:rsid w:val="00191D0F"/>
    <w:rsid w:val="00195166"/>
    <w:rsid w:val="001A22C6"/>
    <w:rsid w:val="001B6BF3"/>
    <w:rsid w:val="002216A3"/>
    <w:rsid w:val="00222D1C"/>
    <w:rsid w:val="00230EC2"/>
    <w:rsid w:val="0024744D"/>
    <w:rsid w:val="0028088B"/>
    <w:rsid w:val="00297A5C"/>
    <w:rsid w:val="002D18D1"/>
    <w:rsid w:val="002E6A2F"/>
    <w:rsid w:val="00300722"/>
    <w:rsid w:val="00321440"/>
    <w:rsid w:val="00376B58"/>
    <w:rsid w:val="0039629A"/>
    <w:rsid w:val="003D2D57"/>
    <w:rsid w:val="003D2E97"/>
    <w:rsid w:val="00441CCD"/>
    <w:rsid w:val="00452397"/>
    <w:rsid w:val="004A445D"/>
    <w:rsid w:val="004D13C0"/>
    <w:rsid w:val="0050711B"/>
    <w:rsid w:val="00524B94"/>
    <w:rsid w:val="005446E7"/>
    <w:rsid w:val="00556635"/>
    <w:rsid w:val="00575DDD"/>
    <w:rsid w:val="0058764E"/>
    <w:rsid w:val="0059101D"/>
    <w:rsid w:val="00595C0B"/>
    <w:rsid w:val="005A1836"/>
    <w:rsid w:val="005B0B77"/>
    <w:rsid w:val="005B2965"/>
    <w:rsid w:val="005C094A"/>
    <w:rsid w:val="006077CD"/>
    <w:rsid w:val="006214A8"/>
    <w:rsid w:val="0064076B"/>
    <w:rsid w:val="00666742"/>
    <w:rsid w:val="006736F3"/>
    <w:rsid w:val="006A4421"/>
    <w:rsid w:val="006C5B38"/>
    <w:rsid w:val="00712303"/>
    <w:rsid w:val="0073010B"/>
    <w:rsid w:val="0075242C"/>
    <w:rsid w:val="00752B62"/>
    <w:rsid w:val="00771BA7"/>
    <w:rsid w:val="007772ED"/>
    <w:rsid w:val="007A7C64"/>
    <w:rsid w:val="007B05A9"/>
    <w:rsid w:val="00825A09"/>
    <w:rsid w:val="00840ED0"/>
    <w:rsid w:val="00843028"/>
    <w:rsid w:val="0085568A"/>
    <w:rsid w:val="00866502"/>
    <w:rsid w:val="00883F83"/>
    <w:rsid w:val="00894615"/>
    <w:rsid w:val="008B4C50"/>
    <w:rsid w:val="008C4199"/>
    <w:rsid w:val="008E3A18"/>
    <w:rsid w:val="008E3D7A"/>
    <w:rsid w:val="00961223"/>
    <w:rsid w:val="0096314A"/>
    <w:rsid w:val="009676D7"/>
    <w:rsid w:val="0099774F"/>
    <w:rsid w:val="009A2BF5"/>
    <w:rsid w:val="009D23DE"/>
    <w:rsid w:val="009F01C4"/>
    <w:rsid w:val="00A21441"/>
    <w:rsid w:val="00A60E4A"/>
    <w:rsid w:val="00A85C35"/>
    <w:rsid w:val="00A97B81"/>
    <w:rsid w:val="00AD0E0E"/>
    <w:rsid w:val="00AF5018"/>
    <w:rsid w:val="00B03C7B"/>
    <w:rsid w:val="00B15A69"/>
    <w:rsid w:val="00B25BC8"/>
    <w:rsid w:val="00B301A8"/>
    <w:rsid w:val="00B71969"/>
    <w:rsid w:val="00BD1906"/>
    <w:rsid w:val="00BE0958"/>
    <w:rsid w:val="00BE5210"/>
    <w:rsid w:val="00C31C69"/>
    <w:rsid w:val="00C51A22"/>
    <w:rsid w:val="00C571E3"/>
    <w:rsid w:val="00C5799D"/>
    <w:rsid w:val="00C740F3"/>
    <w:rsid w:val="00C76C46"/>
    <w:rsid w:val="00CB35E1"/>
    <w:rsid w:val="00CB6668"/>
    <w:rsid w:val="00CC23C2"/>
    <w:rsid w:val="00CC4FEE"/>
    <w:rsid w:val="00CE31C5"/>
    <w:rsid w:val="00CE51F6"/>
    <w:rsid w:val="00D1321C"/>
    <w:rsid w:val="00D43BF9"/>
    <w:rsid w:val="00D63C97"/>
    <w:rsid w:val="00D80160"/>
    <w:rsid w:val="00D91C51"/>
    <w:rsid w:val="00D94215"/>
    <w:rsid w:val="00DB334A"/>
    <w:rsid w:val="00DC7190"/>
    <w:rsid w:val="00DE0C65"/>
    <w:rsid w:val="00DE390B"/>
    <w:rsid w:val="00E16A16"/>
    <w:rsid w:val="00E45072"/>
    <w:rsid w:val="00E90DD3"/>
    <w:rsid w:val="00E96A77"/>
    <w:rsid w:val="00ED4A9E"/>
    <w:rsid w:val="00EE0514"/>
    <w:rsid w:val="00EE17A5"/>
    <w:rsid w:val="00F215BB"/>
    <w:rsid w:val="00F378FB"/>
    <w:rsid w:val="00F37B84"/>
    <w:rsid w:val="00F43749"/>
    <w:rsid w:val="00F54813"/>
    <w:rsid w:val="00F60B13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FB25C"/>
  <w15:chartTrackingRefBased/>
  <w15:docId w15:val="{056180D6-A070-4B8A-95F9-30CFB1F3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52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210"/>
    <w:pPr>
      <w:tabs>
        <w:tab w:val="center" w:pos="4320"/>
        <w:tab w:val="right" w:pos="8640"/>
      </w:tabs>
    </w:pPr>
  </w:style>
  <w:style w:type="character" w:styleId="Hyperlink">
    <w:name w:val="Hyperlink"/>
    <w:rsid w:val="00BE5210"/>
    <w:rPr>
      <w:color w:val="0000FF"/>
      <w:u w:val="single"/>
    </w:rPr>
  </w:style>
  <w:style w:type="paragraph" w:styleId="BalloonText">
    <w:name w:val="Balloon Text"/>
    <w:basedOn w:val="Normal"/>
    <w:semiHidden/>
    <w:rsid w:val="00BE5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3D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91D0F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kscrewsolutions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vernance@wset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Felsberg Winery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Peter Orr</cp:lastModifiedBy>
  <cp:revision>53</cp:revision>
  <cp:lastPrinted>2008-12-26T23:14:00Z</cp:lastPrinted>
  <dcterms:created xsi:type="dcterms:W3CDTF">2025-02-21T04:49:00Z</dcterms:created>
  <dcterms:modified xsi:type="dcterms:W3CDTF">2025-03-07T09:06:00Z</dcterms:modified>
</cp:coreProperties>
</file>